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51C7" w:rsidRPr="00F8119C" w:rsidP="000951C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951C7" w:rsidRPr="00F8119C" w:rsidP="000951C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F8119C" w:rsidR="00B534D1">
        <w:rPr>
          <w:rFonts w:ascii="Times New Roman" w:eastAsia="Times New Roman" w:hAnsi="Times New Roman" w:cs="Times New Roman"/>
          <w:sz w:val="24"/>
          <w:szCs w:val="24"/>
          <w:lang w:eastAsia="ru-RU"/>
        </w:rPr>
        <w:t>2675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>-2004/2025</w:t>
      </w:r>
    </w:p>
    <w:p w:rsidR="000951C7" w:rsidRPr="00F8119C" w:rsidP="000951C7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1C7" w:rsidRPr="00F8119C" w:rsidP="000951C7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F8119C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0951C7" w:rsidRPr="00F8119C" w:rsidP="000951C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119C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951C7" w:rsidRPr="00F8119C" w:rsidP="000951C7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8119C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0951C7" w:rsidRPr="00F8119C" w:rsidP="000951C7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>23 октября 2025 года                                                                                     г. Нефтеюганск</w:t>
      </w:r>
    </w:p>
    <w:p w:rsidR="000951C7" w:rsidRPr="00F8119C" w:rsidP="000951C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951C7" w:rsidRPr="00F8119C" w:rsidP="000951C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0951C7" w:rsidRPr="00F8119C" w:rsidP="000951C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</w:t>
      </w:r>
      <w:r w:rsidRPr="00F8119C" w:rsidR="00B534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Дагаевой Д.А.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951C7" w:rsidRPr="00F8119C" w:rsidP="000951C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ООО «ПКО «М.Б.А. Финансы» к </w:t>
      </w:r>
      <w:r w:rsidRPr="00F8119C" w:rsidR="008B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Бабкину 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0951C7" w:rsidRPr="00F8119C" w:rsidP="000951C7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0951C7" w:rsidRPr="00F8119C" w:rsidP="000951C7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0951C7" w:rsidRPr="00F8119C" w:rsidP="000951C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ООО «ПКО «М.Б.А. Финансы» к </w:t>
      </w:r>
      <w:r w:rsidRPr="00F8119C" w:rsidR="008B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Бабкину 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F8119C" w:rsidR="008B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судебных расходов </w:t>
      </w:r>
      <w:r w:rsidRPr="00F8119C">
        <w:rPr>
          <w:sz w:val="24"/>
          <w:szCs w:val="24"/>
        </w:rPr>
        <w:t xml:space="preserve">- 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0951C7" w:rsidRPr="00F8119C" w:rsidP="000951C7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119C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F8119C" w:rsidR="008B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Бабкина 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F8119C" w:rsidR="008B5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8119C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«М.Б.А. Финансы» (ИНН 7726626680) задолженность по договору займа от </w:t>
      </w:r>
      <w:r w:rsidRPr="00F8119C" w:rsidR="0096453B">
        <w:rPr>
          <w:rFonts w:ascii="Times New Roman" w:eastAsia="Times New Roman" w:hAnsi="Times New Roman" w:cs="Times New Roman"/>
          <w:sz w:val="24"/>
          <w:szCs w:val="24"/>
          <w:lang w:eastAsia="ru-RU"/>
        </w:rPr>
        <w:t>04.08.2024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F8119C" w:rsidR="0096453B">
        <w:rPr>
          <w:rFonts w:ascii="Times New Roman" w:eastAsia="Times New Roman" w:hAnsi="Times New Roman" w:cs="Times New Roman"/>
          <w:sz w:val="24"/>
          <w:szCs w:val="24"/>
          <w:lang w:eastAsia="ru-RU"/>
        </w:rPr>
        <w:t>20 700</w:t>
      </w:r>
      <w:r w:rsidRPr="00F811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F8119C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</w:t>
      </w:r>
      <w:r w:rsidRPr="00F8119C" w:rsidR="0096453B">
        <w:rPr>
          <w:rFonts w:ascii="Times New Roman" w:hAnsi="Times New Roman" w:cs="Times New Roman"/>
          <w:sz w:val="24"/>
          <w:szCs w:val="24"/>
        </w:rPr>
        <w:t>24 700</w:t>
      </w:r>
      <w:r w:rsidRPr="00F8119C">
        <w:rPr>
          <w:rFonts w:ascii="Times New Roman" w:hAnsi="Times New Roman" w:cs="Times New Roman"/>
          <w:sz w:val="24"/>
          <w:szCs w:val="24"/>
        </w:rPr>
        <w:t xml:space="preserve"> (</w:t>
      </w:r>
      <w:r w:rsidRPr="00F8119C" w:rsidR="0068386F">
        <w:rPr>
          <w:rFonts w:ascii="Times New Roman" w:hAnsi="Times New Roman" w:cs="Times New Roman"/>
          <w:sz w:val="24"/>
          <w:szCs w:val="24"/>
        </w:rPr>
        <w:t>двадцать четыре тысячи семьсот</w:t>
      </w:r>
      <w:r w:rsidRPr="00F8119C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:rsidR="000951C7" w:rsidRPr="00F8119C" w:rsidP="000951C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</w:t>
      </w:r>
      <w:r w:rsidRPr="00F8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</w:t>
      </w:r>
      <w:r w:rsidRPr="00F8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асти</w:t>
      </w:r>
      <w:r w:rsidRPr="00F8119C">
        <w:rPr>
          <w:sz w:val="24"/>
          <w:szCs w:val="24"/>
        </w:rPr>
        <w:t xml:space="preserve"> </w:t>
      </w:r>
      <w:r w:rsidRPr="00F8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</w:t>
      </w:r>
      <w:r w:rsidRPr="00F8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ления. </w:t>
      </w:r>
    </w:p>
    <w:p w:rsidR="000951C7" w:rsidRPr="00F8119C" w:rsidP="000951C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</w:t>
      </w:r>
      <w:r w:rsidRPr="00F8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0951C7" w:rsidRPr="00F8119C" w:rsidP="000951C7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</w:t>
      </w:r>
      <w:r w:rsidRPr="00F8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</w:t>
      </w:r>
      <w:r w:rsidRPr="00F81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951C7" w:rsidRPr="00F8119C" w:rsidP="000951C7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1C7" w:rsidRPr="00F8119C" w:rsidP="00F8119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F8119C">
        <w:rPr>
          <w:rFonts w:ascii="Times New Roman" w:hAnsi="Times New Roman"/>
          <w:sz w:val="24"/>
          <w:szCs w:val="24"/>
        </w:rPr>
        <w:t xml:space="preserve">Мировой судья                                    </w:t>
      </w:r>
      <w:r w:rsidRPr="00F8119C">
        <w:rPr>
          <w:rFonts w:ascii="Times New Roman" w:hAnsi="Times New Roman"/>
          <w:sz w:val="24"/>
          <w:szCs w:val="24"/>
        </w:rPr>
        <w:t xml:space="preserve">                                        Т.П. Постовалова</w:t>
      </w:r>
    </w:p>
    <w:p w:rsidR="000951C7" w:rsidRPr="00F8119C" w:rsidP="000951C7">
      <w:pPr>
        <w:rPr>
          <w:sz w:val="24"/>
          <w:szCs w:val="24"/>
        </w:rPr>
      </w:pPr>
    </w:p>
    <w:p w:rsidR="006C44F2" w:rsidRPr="00F8119C">
      <w:pPr>
        <w:rPr>
          <w:sz w:val="24"/>
          <w:szCs w:val="24"/>
        </w:rPr>
      </w:pPr>
    </w:p>
    <w:sectPr w:rsidSect="0068386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47D"/>
    <w:rsid w:val="000951C7"/>
    <w:rsid w:val="0068386F"/>
    <w:rsid w:val="006C44F2"/>
    <w:rsid w:val="008B5C86"/>
    <w:rsid w:val="0096453B"/>
    <w:rsid w:val="00A2647D"/>
    <w:rsid w:val="00B534D1"/>
    <w:rsid w:val="00F811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79C36CE-C063-4771-8033-9C70A60E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1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3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